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0B" w:rsidRDefault="0068560B" w:rsidP="0068560B">
      <w:pPr>
        <w:pStyle w:val="a3"/>
        <w:jc w:val="center"/>
        <w:rPr>
          <w:rStyle w:val="a4"/>
        </w:rPr>
      </w:pPr>
      <w:r>
        <w:rPr>
          <w:rStyle w:val="a4"/>
        </w:rPr>
        <w:t>Порядок формирования списка очередности</w:t>
      </w:r>
    </w:p>
    <w:p w:rsidR="0068560B" w:rsidRDefault="0068560B" w:rsidP="0068560B">
      <w:pPr>
        <w:pStyle w:val="a3"/>
        <w:jc w:val="center"/>
      </w:pPr>
      <w:r>
        <w:rPr>
          <w:rStyle w:val="a4"/>
        </w:rPr>
        <w:t xml:space="preserve"> на получение путевки в детские сады района</w:t>
      </w:r>
    </w:p>
    <w:p w:rsidR="0068560B" w:rsidRDefault="0068560B" w:rsidP="0068560B">
      <w:pPr>
        <w:pStyle w:val="a3"/>
        <w:jc w:val="both"/>
      </w:pPr>
      <w:r>
        <w:t xml:space="preserve"> Формирование очередности осуществляется через систему «Электронная очередь» – </w:t>
      </w:r>
      <w:hyperlink r:id="rId4" w:history="1">
        <w:r>
          <w:rPr>
            <w:rStyle w:val="a5"/>
          </w:rPr>
          <w:t>http://edu-rb.ru</w:t>
        </w:r>
      </w:hyperlink>
      <w:r>
        <w:t xml:space="preserve">, которая предназначена для </w:t>
      </w:r>
      <w:proofErr w:type="spellStart"/>
      <w:r>
        <w:t>on-line</w:t>
      </w:r>
      <w:proofErr w:type="spellEnd"/>
      <w:r>
        <w:t xml:space="preserve"> подачи заявлений на постановку на учет для устройства в ДОУ.</w:t>
      </w:r>
    </w:p>
    <w:p w:rsidR="0068560B" w:rsidRDefault="0068560B" w:rsidP="0068560B">
      <w:pPr>
        <w:pStyle w:val="a3"/>
        <w:jc w:val="both"/>
      </w:pPr>
      <w:r>
        <w:t> Постановка на очередь для получения направления в ДОУ производится:</w:t>
      </w:r>
    </w:p>
    <w:p w:rsidR="0068560B" w:rsidRDefault="0068560B" w:rsidP="0068560B">
      <w:pPr>
        <w:pStyle w:val="a3"/>
        <w:jc w:val="both"/>
      </w:pPr>
      <w:r>
        <w:t xml:space="preserve"> - самостоятельно родителями на сайте </w:t>
      </w:r>
      <w:proofErr w:type="spellStart"/>
      <w:r>
        <w:t>edu-rb.ru</w:t>
      </w:r>
      <w:proofErr w:type="spellEnd"/>
      <w:r>
        <w:t xml:space="preserve"> с использованием сети Интернет; </w:t>
      </w:r>
    </w:p>
    <w:p w:rsidR="0068560B" w:rsidRDefault="0068560B" w:rsidP="0068560B">
      <w:pPr>
        <w:pStyle w:val="a3"/>
        <w:jc w:val="both"/>
      </w:pPr>
      <w:r>
        <w:t xml:space="preserve">- в Отделе образования (кабинет 208) или ДОУ по месту жительства при отсутствии у заявителя возможности самостоятельно зарегистрировать ребенка в электронной очереди через сайт </w:t>
      </w:r>
      <w:proofErr w:type="spellStart"/>
      <w:r>
        <w:t>edu-rb.ru</w:t>
      </w:r>
      <w:proofErr w:type="spellEnd"/>
      <w:r>
        <w:t xml:space="preserve"> с использованием сети Интернет.</w:t>
      </w:r>
    </w:p>
    <w:p w:rsidR="0068560B" w:rsidRDefault="0068560B" w:rsidP="0068560B">
      <w:pPr>
        <w:pStyle w:val="a3"/>
        <w:jc w:val="both"/>
      </w:pPr>
      <w:r>
        <w:t> Для того</w:t>
      </w:r>
      <w:proofErr w:type="gramStart"/>
      <w:r>
        <w:t>,</w:t>
      </w:r>
      <w:proofErr w:type="gramEnd"/>
      <w:r>
        <w:t xml:space="preserve"> чтобы подать заявление на постановку на учет для устройства в ДОУ необходимо:</w:t>
      </w:r>
    </w:p>
    <w:p w:rsidR="0068560B" w:rsidRDefault="0068560B" w:rsidP="0068560B">
      <w:pPr>
        <w:pStyle w:val="a3"/>
        <w:jc w:val="both"/>
      </w:pPr>
      <w:r>
        <w:t xml:space="preserve"> - зайти на сайт </w:t>
      </w:r>
      <w:proofErr w:type="spellStart"/>
      <w:r>
        <w:t>edu-rb.ru</w:t>
      </w:r>
      <w:proofErr w:type="spellEnd"/>
      <w:r>
        <w:t>;</w:t>
      </w:r>
    </w:p>
    <w:p w:rsidR="0068560B" w:rsidRDefault="0068560B" w:rsidP="0068560B">
      <w:pPr>
        <w:pStyle w:val="a3"/>
        <w:jc w:val="both"/>
      </w:pPr>
      <w:r>
        <w:t> - открыть баннер «Электронная очередь в детские сады Республики Башкортостан»</w:t>
      </w:r>
    </w:p>
    <w:p w:rsidR="0068560B" w:rsidRDefault="0068560B" w:rsidP="0068560B">
      <w:pPr>
        <w:pStyle w:val="a3"/>
        <w:jc w:val="both"/>
      </w:pPr>
      <w:r>
        <w:t> - открыть ссылку «</w:t>
      </w:r>
      <w:proofErr w:type="spellStart"/>
      <w:r>
        <w:t>Баймакский</w:t>
      </w:r>
      <w:proofErr w:type="spellEnd"/>
      <w:r>
        <w:t xml:space="preserve"> район»</w:t>
      </w:r>
    </w:p>
    <w:p w:rsidR="0068560B" w:rsidRDefault="0068560B" w:rsidP="0068560B">
      <w:pPr>
        <w:pStyle w:val="a3"/>
        <w:jc w:val="both"/>
      </w:pPr>
      <w:r>
        <w:t> - нажать кнопку «Подать заявление на постановку на учет в детский сад»</w:t>
      </w:r>
    </w:p>
    <w:p w:rsidR="0068560B" w:rsidRDefault="0068560B" w:rsidP="0068560B">
      <w:pPr>
        <w:pStyle w:val="a3"/>
        <w:jc w:val="both"/>
      </w:pPr>
      <w:r>
        <w:t> - в следующем окне необходимо согласиться с условиями регистрации заявления, затем нажать «продолжить»</w:t>
      </w:r>
    </w:p>
    <w:p w:rsidR="0068560B" w:rsidRDefault="0068560B" w:rsidP="0068560B">
      <w:pPr>
        <w:pStyle w:val="a3"/>
        <w:jc w:val="both"/>
      </w:pPr>
      <w:r>
        <w:t> Заполнить информацию о ребенке (фамилия, имя, отчество, дата рождения, серия, номер свидетельства о рождении, дата выдачи), заполнить фактический адрес проживания,</w:t>
      </w:r>
    </w:p>
    <w:p w:rsidR="0068560B" w:rsidRDefault="0068560B" w:rsidP="0068560B">
      <w:pPr>
        <w:pStyle w:val="a3"/>
        <w:jc w:val="both"/>
      </w:pPr>
      <w:r>
        <w:t> </w:t>
      </w:r>
      <w:proofErr w:type="gramStart"/>
      <w:r>
        <w:t xml:space="preserve">- заполнить информацию о представителях (мать, отец): фамилия, имя, отчество, серию, номер паспорта, дату выдачи, телефоны (мобильный, домашний), </w:t>
      </w:r>
      <w:proofErr w:type="spellStart"/>
      <w:r>
        <w:t>E-mail</w:t>
      </w:r>
      <w:proofErr w:type="spellEnd"/>
      <w:r>
        <w:t>;</w:t>
      </w:r>
      <w:proofErr w:type="gramEnd"/>
    </w:p>
    <w:p w:rsidR="0068560B" w:rsidRDefault="0068560B" w:rsidP="0068560B">
      <w:pPr>
        <w:pStyle w:val="a3"/>
        <w:jc w:val="both"/>
      </w:pPr>
      <w:r>
        <w:t> - при наличии льготы, отметить соответствующую категорию. Чтобы подтвердить наличие льготы, заявителю необходимо лично представить в отдел образования соответствующие документы, подтверждающие льготу. До представления таких документов введенные данные находятся на проверке и номер не присваивается. Регистрация детей в льготной очереди осуществляется с момента представления документов, подтверждающих наличие льготы;</w:t>
      </w:r>
    </w:p>
    <w:p w:rsidR="0068560B" w:rsidRDefault="0068560B" w:rsidP="0068560B">
      <w:pPr>
        <w:pStyle w:val="a3"/>
        <w:jc w:val="both"/>
      </w:pPr>
      <w:r>
        <w:t> - нажать на кнопку «Продолжить». Если заполнены все необходимые поля, то в следующем окне отобразится сообщение об успешной регистрации заявления (Данные успешно добавлены).</w:t>
      </w:r>
    </w:p>
    <w:p w:rsidR="0068560B" w:rsidRDefault="0068560B" w:rsidP="0068560B">
      <w:pPr>
        <w:pStyle w:val="a3"/>
        <w:jc w:val="both"/>
      </w:pPr>
      <w:r>
        <w:t> Внесенные данные проверяются в течение 10 дней. Номер очереди будет присвоен после проверки заявки администратором (специалист отдела образования).</w:t>
      </w:r>
    </w:p>
    <w:p w:rsidR="0068560B" w:rsidRDefault="0068560B" w:rsidP="0068560B">
      <w:pPr>
        <w:pStyle w:val="a3"/>
        <w:jc w:val="both"/>
      </w:pPr>
      <w:r>
        <w:t> Система исключает возможность постановки в очередь в нескольких районах и внесение изменений в дату постановки, в персональные данные ребенка и заявителя.</w:t>
      </w:r>
    </w:p>
    <w:p w:rsidR="0068560B" w:rsidRDefault="0068560B" w:rsidP="0068560B">
      <w:pPr>
        <w:pStyle w:val="a3"/>
        <w:jc w:val="both"/>
      </w:pPr>
      <w:r>
        <w:lastRenderedPageBreak/>
        <w:t> Для проверки текущего положения ребенка в очереди для устройства в ДОУ необходимо данные документа (свидетельство о рождении ребенка) вводить в строгом соответствии с теми, как они были введены при постановке в очередь.</w:t>
      </w:r>
    </w:p>
    <w:p w:rsidR="0068560B" w:rsidRDefault="0068560B" w:rsidP="0068560B">
      <w:pPr>
        <w:pStyle w:val="a3"/>
        <w:jc w:val="both"/>
      </w:pPr>
      <w:r>
        <w:t>В системе предусмотрен перевод заявления в любой детский сад республики с сохранением даты подачи заявления:</w:t>
      </w:r>
    </w:p>
    <w:p w:rsidR="0068560B" w:rsidRDefault="0068560B" w:rsidP="0068560B">
      <w:pPr>
        <w:pStyle w:val="a3"/>
        <w:jc w:val="both"/>
      </w:pPr>
      <w:r>
        <w:t>- в том случае, если ребенок находится в электронной очереди (т.е. еще не получил электронную путевку), то родителю (законному представителю) необходимо обратиться в отдел образования (</w:t>
      </w:r>
      <w:proofErr w:type="spellStart"/>
      <w:r>
        <w:t>каб</w:t>
      </w:r>
      <w:proofErr w:type="spellEnd"/>
      <w:r>
        <w:t>. 208) (при себе иметь свидетельство о рождении ребенка, и паспорт одного из родителей);</w:t>
      </w:r>
    </w:p>
    <w:p w:rsidR="0068560B" w:rsidRDefault="0068560B" w:rsidP="0068560B">
      <w:pPr>
        <w:pStyle w:val="a3"/>
        <w:jc w:val="both"/>
      </w:pPr>
      <w:r>
        <w:t xml:space="preserve">- в том случае, если ребенок зачислен в реестр воспитанников ДОУ (т.е. получил электронную путевку), то при переезде в другое ДОУ родитель (законный представитель) обязан написать заявление об отказе </w:t>
      </w:r>
      <w:proofErr w:type="gramStart"/>
      <w:r>
        <w:t>в</w:t>
      </w:r>
      <w:proofErr w:type="gramEnd"/>
      <w:r>
        <w:t xml:space="preserve"> данном ДОУ. Далее родителю (законному представителю) обязательно нужно обратиться в отдел образования для возвращения в электронную очередь и выбора желаемого детского сада.   </w:t>
      </w:r>
    </w:p>
    <w:p w:rsidR="0068560B" w:rsidRDefault="0068560B" w:rsidP="0068560B">
      <w:pPr>
        <w:pStyle w:val="a3"/>
        <w:jc w:val="both"/>
      </w:pPr>
      <w:r>
        <w:t>Специалист отдела образования производит регистрацию детей в электронной очереди ежедневно с 08.00 до 17.30 часов (</w:t>
      </w:r>
      <w:proofErr w:type="spellStart"/>
      <w:r>
        <w:t>каб</w:t>
      </w:r>
      <w:proofErr w:type="spellEnd"/>
      <w:r>
        <w:t>. 208) на основании личного обращения заявителя при предъявлении подлинников документов (паспорта заявителя, свидетельства о рождении ребенка, при наличии льгот – документа, их подтверждающего).</w:t>
      </w:r>
    </w:p>
    <w:p w:rsidR="0068560B" w:rsidRDefault="0068560B" w:rsidP="0068560B">
      <w:pPr>
        <w:pStyle w:val="a3"/>
        <w:jc w:val="both"/>
      </w:pPr>
      <w:r>
        <w:t> Постановка детей на учет (на очередь) в детский сад осуществляется с момента рождения ребенка и до 7 лет. В ДОУ зачисляются (принимаются) дети в возрасте от 2-х месяцев до 7 лет при условии, если в дошкольном учреждении созданы условия приема детей раннего возраста.</w:t>
      </w:r>
    </w:p>
    <w:p w:rsidR="0068560B" w:rsidRDefault="0068560B" w:rsidP="0068560B">
      <w:pPr>
        <w:pStyle w:val="a3"/>
        <w:jc w:val="both"/>
      </w:pPr>
      <w:r>
        <w:t> Исключение ребенка из списков очередности производится в следующих случаях:</w:t>
      </w:r>
    </w:p>
    <w:p w:rsidR="0068560B" w:rsidRDefault="0068560B" w:rsidP="0068560B">
      <w:pPr>
        <w:pStyle w:val="a3"/>
        <w:jc w:val="both"/>
      </w:pPr>
      <w:r>
        <w:t> - по заявлению родителей (законных представителей);</w:t>
      </w:r>
    </w:p>
    <w:p w:rsidR="0068560B" w:rsidRDefault="0068560B" w:rsidP="0068560B">
      <w:pPr>
        <w:pStyle w:val="a3"/>
        <w:jc w:val="both"/>
      </w:pPr>
      <w:r>
        <w:t> - при достижении ребенком на 01 сентября текущего года возраста 7 лет;</w:t>
      </w:r>
    </w:p>
    <w:p w:rsidR="0068560B" w:rsidRDefault="0068560B" w:rsidP="0068560B">
      <w:pPr>
        <w:pStyle w:val="a3"/>
        <w:jc w:val="both"/>
      </w:pPr>
      <w:r>
        <w:t> - в случае получения путевки в ДОУ.</w:t>
      </w:r>
    </w:p>
    <w:p w:rsidR="0068560B" w:rsidRDefault="0068560B" w:rsidP="0068560B">
      <w:pPr>
        <w:pStyle w:val="a3"/>
        <w:jc w:val="both"/>
      </w:pPr>
      <w:r>
        <w:t> В случае утраты основания права на льготу, родители (законные представители) сообщают об этом в отдел образования в течение 10 рабочих дней со дня утраты оснований указанного права.   </w:t>
      </w:r>
    </w:p>
    <w:p w:rsidR="0068560B" w:rsidRDefault="0068560B" w:rsidP="0068560B">
      <w:pPr>
        <w:pStyle w:val="a3"/>
      </w:pPr>
      <w:r>
        <w:t> </w:t>
      </w:r>
    </w:p>
    <w:p w:rsidR="0068560B" w:rsidRDefault="0068560B" w:rsidP="0068560B">
      <w:pPr>
        <w:pStyle w:val="a3"/>
      </w:pPr>
      <w:r>
        <w:t xml:space="preserve">Чтобы подать заявление или узнать статус перейдите на портал электронной очерёдности Республики Башкортостан – </w:t>
      </w:r>
      <w:hyperlink r:id="rId5" w:history="1">
        <w:r>
          <w:rPr>
            <w:rStyle w:val="a5"/>
          </w:rPr>
          <w:t>http://edu-rb.ru</w:t>
        </w:r>
      </w:hyperlink>
      <w:r>
        <w:t xml:space="preserve">  </w:t>
      </w:r>
    </w:p>
    <w:p w:rsidR="007642C0" w:rsidRDefault="007642C0"/>
    <w:sectPr w:rsidR="0076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8560B"/>
    <w:rsid w:val="0068560B"/>
    <w:rsid w:val="0076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560B"/>
    <w:rPr>
      <w:b/>
      <w:bCs/>
    </w:rPr>
  </w:style>
  <w:style w:type="character" w:styleId="a5">
    <w:name w:val="Hyperlink"/>
    <w:basedOn w:val="a0"/>
    <w:uiPriority w:val="99"/>
    <w:semiHidden/>
    <w:unhideWhenUsed/>
    <w:rsid w:val="00685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-rb.ru" TargetMode="External"/><Relationship Id="rId4" Type="http://schemas.openxmlformats.org/officeDocument/2006/relationships/hyperlink" Target="http://edu-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2018-11-01T04:03:00Z</dcterms:created>
  <dcterms:modified xsi:type="dcterms:W3CDTF">2018-11-01T04:03:00Z</dcterms:modified>
</cp:coreProperties>
</file>